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Blinded Manuscript</w:t>
      </w:r>
    </w:p>
    <w:p>
      <w:pPr>
        <w:pBdr>
          <w:bottom w:val="single" w:sz="12" w:space="6" w:color="7A1F2E"/>
        </w:pBdr>
        <w:spacing w:after="240"/>
      </w:pPr>
      <w:r>
        <w:rPr>
          <w:color w:val="6B6F78"/>
        </w:rPr>
        <w:t xml:space="preserve">For peer review · contains no information that identifies the authors</w:t>
      </w:r>
    </w:p>
    <w:p>
      <w:pPr>
        <w:pStyle w:val="Intro"/>
      </w:pPr>
      <w:r>
        <w:t xml:space="preserve">This file is sent to the reviewers. Replace every highlighted </w:t>
      </w:r>
      <w:r>
        <w:rPr>
          <w:i/>
          <w:color w:val="C00000"/>
        </w:rPr>
        <w:t xml:space="preserve">[placeholder]</w:t>
      </w:r>
      <w:r>
        <w:t xml:space="preserve"> with your own text, delete the grey guidance notes, and keep all author details on the separate title page.</w:t>
      </w:r>
    </w:p>
    <w:p>
      <w:pPr>
        <w:pStyle w:val="Guidance"/>
      </w:pPr>
      <w:r>
        <w:rPr>
          <w:b/>
          <w:color w:val="7A1F2E"/>
          <w:sz w:val="16"/>
        </w:rPr>
        <w:t xml:space="preserve">GUIDANCE  </w:t>
      </w:r>
      <w:r>
        <w:rPr>
          <w:i/>
          <w:color w:val="6B6F78"/>
        </w:rPr>
        <w:t xml:space="preserve">Blinding: no author names, initials, affiliations, acknowledgements, or ethics committee and hospital names that would reveal the institution. Write </w:t>
      </w:r>
      <w:r>
        <w:rPr>
          <w:i/>
          <w:color w:val="C00000"/>
        </w:rPr>
        <w:t xml:space="preserve">[blinded for review]</w:t>
      </w:r>
      <w:r>
        <w:rPr>
          <w:i/>
          <w:color w:val="6B6F78"/>
        </w:rPr>
        <w:t xml:space="preserve"> in their place, refer to your own earlier work in the third person, and remove your name from the file properties (Word: File &gt; Info &gt; Inspect Document).</w:t>
      </w:r>
    </w:p>
    <w:p>
      <w:pPr>
        <w:pStyle w:val="Guidance"/>
      </w:pPr>
      <w:r>
        <w:rPr>
          <w:b/>
          <w:color w:val="7A1F2E"/>
          <w:sz w:val="16"/>
        </w:rPr>
        <w:t xml:space="preserve">GUIDANCE  </w:t>
      </w:r>
      <w:r>
        <w:rPr>
          <w:i/>
          <w:color w:val="6B6F78"/>
        </w:rPr>
        <w:t xml:space="preserve">Format: A4, Times New Roman 12 pt, double spacing, 2.5 cm margins, numbered pages. Line numbering is switched on to help the reviewers; please keep it. Follow the relevant EQUATOR reporting guideline (CONSORT, STROBE, PRISMA, STARD, CARE). The structure below is for original articles; other article types adapt it (for example, case reports use Introduction, Case Presentation, Discussion and Conclusion).</w:t>
      </w:r>
    </w:p>
    <w:tbl>
      <w:tblPr>
        <w:tblW w:w="9070"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267"/>
        <w:gridCol w:w="2267"/>
        <w:gridCol w:w="2267"/>
        <w:gridCol w:w="2267"/>
      </w:tblGrid>
      <w:tr>
        <w:trPr>
          <w:tblHeader/>
        </w:trPr>
        <w:tc>
          <w:tcPr>
            <w:tcW w:w="2267" w:type="dxa"/>
            <w:shd w:val="clear" w:color="auto" w:fill="7A1F2E"/>
          </w:tcPr>
          <w:p>
            <w:pPr>
              <w:pStyle w:val="TableText"/>
            </w:pPr>
            <w:r>
              <w:rPr>
                <w:b/>
                <w:color w:val="FFFFFF"/>
              </w:rPr>
              <w:t xml:space="preserve">Article type</w:t>
            </w:r>
          </w:p>
        </w:tc>
        <w:tc>
          <w:tcPr>
            <w:tcW w:w="2267" w:type="dxa"/>
            <w:shd w:val="clear" w:color="auto" w:fill="7A1F2E"/>
          </w:tcPr>
          <w:p>
            <w:pPr>
              <w:pStyle w:val="TableText"/>
            </w:pPr>
            <w:r>
              <w:rPr>
                <w:b/>
                <w:color w:val="FFFFFF"/>
              </w:rPr>
              <w:t xml:space="preserve">Max. words (main text)</w:t>
            </w:r>
          </w:p>
        </w:tc>
        <w:tc>
          <w:tcPr>
            <w:tcW w:w="2267" w:type="dxa"/>
            <w:shd w:val="clear" w:color="auto" w:fill="7A1F2E"/>
          </w:tcPr>
          <w:p>
            <w:pPr>
              <w:pStyle w:val="TableText"/>
            </w:pPr>
            <w:r>
              <w:rPr>
                <w:b/>
                <w:color w:val="FFFFFF"/>
              </w:rPr>
              <w:t xml:space="preserve">Max. references</w:t>
            </w:r>
          </w:p>
        </w:tc>
        <w:tc>
          <w:tcPr>
            <w:tcW w:w="2267" w:type="dxa"/>
            <w:shd w:val="clear" w:color="auto" w:fill="7A1F2E"/>
          </w:tcPr>
          <w:p>
            <w:pPr>
              <w:pStyle w:val="TableText"/>
            </w:pPr>
            <w:r>
              <w:rPr>
                <w:b/>
                <w:color w:val="FFFFFF"/>
              </w:rPr>
              <w:t xml:space="preserve">Abstract</w:t>
            </w:r>
          </w:p>
        </w:tc>
      </w:tr>
      <w:tr>
        <w:trPr>
          <w:cantSplit/>
        </w:trPr>
        <w:tc>
          <w:tcPr>
            <w:tcW w:w="2267" w:type="dxa"/>
          </w:tcPr>
          <w:p>
            <w:pPr>
              <w:pStyle w:val="TableText"/>
            </w:pPr>
            <w:r>
              <w:t xml:space="preserve">Original article</w:t>
            </w:r>
          </w:p>
        </w:tc>
        <w:tc>
          <w:tcPr>
            <w:tcW w:w="2267" w:type="dxa"/>
          </w:tcPr>
          <w:p>
            <w:pPr>
              <w:pStyle w:val="TableText"/>
            </w:pPr>
            <w:r>
              <w:t xml:space="preserve">4,000</w:t>
            </w:r>
          </w:p>
        </w:tc>
        <w:tc>
          <w:tcPr>
            <w:tcW w:w="2267" w:type="dxa"/>
          </w:tcPr>
          <w:p>
            <w:pPr>
              <w:pStyle w:val="TableText"/>
            </w:pPr>
            <w:r>
              <w:t xml:space="preserve">35</w:t>
            </w:r>
          </w:p>
        </w:tc>
        <w:tc>
          <w:tcPr>
            <w:tcW w:w="2267" w:type="dxa"/>
          </w:tcPr>
          <w:p>
            <w:pPr>
              <w:pStyle w:val="TableText"/>
            </w:pPr>
            <w:r>
              <w:t xml:space="preserve">Structured (Introduction, Materials and Methods, Results, Conclusions), max. 300 words</w:t>
            </w:r>
          </w:p>
        </w:tc>
      </w:tr>
      <w:tr>
        <w:trPr>
          <w:cantSplit/>
        </w:trPr>
        <w:tc>
          <w:tcPr>
            <w:tcW w:w="2267" w:type="dxa"/>
          </w:tcPr>
          <w:p>
            <w:pPr>
              <w:pStyle w:val="TableText"/>
            </w:pPr>
            <w:r>
              <w:t xml:space="preserve">Review article</w:t>
            </w:r>
          </w:p>
        </w:tc>
        <w:tc>
          <w:tcPr>
            <w:tcW w:w="2267" w:type="dxa"/>
          </w:tcPr>
          <w:p>
            <w:pPr>
              <w:pStyle w:val="TableText"/>
            </w:pPr>
            <w:r>
              <w:t xml:space="preserve">5,000</w:t>
            </w:r>
          </w:p>
        </w:tc>
        <w:tc>
          <w:tcPr>
            <w:tcW w:w="2267" w:type="dxa"/>
          </w:tcPr>
          <w:p>
            <w:pPr>
              <w:pStyle w:val="TableText"/>
            </w:pPr>
            <w:r>
              <w:t xml:space="preserve">100</w:t>
            </w:r>
          </w:p>
        </w:tc>
        <w:tc>
          <w:tcPr>
            <w:tcW w:w="2267" w:type="dxa"/>
          </w:tcPr>
          <w:p>
            <w:pPr>
              <w:pStyle w:val="TableText"/>
            </w:pPr>
            <w:r>
              <w:t xml:space="preserve">Unstructured, max. 300 words</w:t>
            </w:r>
          </w:p>
        </w:tc>
      </w:tr>
      <w:tr>
        <w:trPr>
          <w:cantSplit/>
        </w:trPr>
        <w:tc>
          <w:tcPr>
            <w:tcW w:w="2267" w:type="dxa"/>
          </w:tcPr>
          <w:p>
            <w:pPr>
              <w:pStyle w:val="TableText"/>
            </w:pPr>
            <w:r>
              <w:t xml:space="preserve">Systematic review</w:t>
            </w:r>
          </w:p>
        </w:tc>
        <w:tc>
          <w:tcPr>
            <w:tcW w:w="2267" w:type="dxa"/>
          </w:tcPr>
          <w:p>
            <w:pPr>
              <w:pStyle w:val="TableText"/>
            </w:pPr>
            <w:r>
              <w:t xml:space="preserve">5,000</w:t>
            </w:r>
          </w:p>
        </w:tc>
        <w:tc>
          <w:tcPr>
            <w:tcW w:w="2267" w:type="dxa"/>
          </w:tcPr>
          <w:p>
            <w:pPr>
              <w:pStyle w:val="TableText"/>
            </w:pPr>
            <w:r>
              <w:t xml:space="preserve">100</w:t>
            </w:r>
          </w:p>
        </w:tc>
        <w:tc>
          <w:tcPr>
            <w:tcW w:w="2267" w:type="dxa"/>
          </w:tcPr>
          <w:p>
            <w:pPr>
              <w:pStyle w:val="TableText"/>
            </w:pPr>
            <w:r>
              <w:t xml:space="preserve">Unstructured, max. 300 words</w:t>
            </w:r>
          </w:p>
        </w:tc>
      </w:tr>
      <w:tr>
        <w:trPr>
          <w:cantSplit/>
        </w:trPr>
        <w:tc>
          <w:tcPr>
            <w:tcW w:w="2267" w:type="dxa"/>
          </w:tcPr>
          <w:p>
            <w:pPr>
              <w:pStyle w:val="TableText"/>
            </w:pPr>
            <w:r>
              <w:t xml:space="preserve">Meta-analysis</w:t>
            </w:r>
          </w:p>
        </w:tc>
        <w:tc>
          <w:tcPr>
            <w:tcW w:w="2267" w:type="dxa"/>
          </w:tcPr>
          <w:p>
            <w:pPr>
              <w:pStyle w:val="TableText"/>
            </w:pPr>
            <w:r>
              <w:t xml:space="preserve">5,000</w:t>
            </w:r>
          </w:p>
        </w:tc>
        <w:tc>
          <w:tcPr>
            <w:tcW w:w="2267" w:type="dxa"/>
          </w:tcPr>
          <w:p>
            <w:pPr>
              <w:pStyle w:val="TableText"/>
            </w:pPr>
            <w:r>
              <w:t xml:space="preserve">100</w:t>
            </w:r>
          </w:p>
        </w:tc>
        <w:tc>
          <w:tcPr>
            <w:tcW w:w="2267" w:type="dxa"/>
          </w:tcPr>
          <w:p>
            <w:pPr>
              <w:pStyle w:val="TableText"/>
            </w:pPr>
            <w:r>
              <w:t xml:space="preserve">Unstructured, max. 300 words</w:t>
            </w:r>
          </w:p>
        </w:tc>
      </w:tr>
      <w:tr>
        <w:trPr>
          <w:cantSplit/>
        </w:trPr>
        <w:tc>
          <w:tcPr>
            <w:tcW w:w="2267" w:type="dxa"/>
          </w:tcPr>
          <w:p>
            <w:pPr>
              <w:pStyle w:val="TableText"/>
            </w:pPr>
            <w:r>
              <w:t xml:space="preserve">Short communication</w:t>
            </w:r>
          </w:p>
        </w:tc>
        <w:tc>
          <w:tcPr>
            <w:tcW w:w="2267" w:type="dxa"/>
          </w:tcPr>
          <w:p>
            <w:pPr>
              <w:pStyle w:val="TableText"/>
            </w:pPr>
            <w:r>
              <w:t xml:space="preserve">1,500</w:t>
            </w:r>
          </w:p>
        </w:tc>
        <w:tc>
          <w:tcPr>
            <w:tcW w:w="2267" w:type="dxa"/>
          </w:tcPr>
          <w:p>
            <w:pPr>
              <w:pStyle w:val="TableText"/>
            </w:pPr>
            <w:r>
              <w:t xml:space="preserve">10</w:t>
            </w:r>
          </w:p>
        </w:tc>
        <w:tc>
          <w:tcPr>
            <w:tcW w:w="2267" w:type="dxa"/>
          </w:tcPr>
          <w:p>
            <w:pPr>
              <w:pStyle w:val="TableText"/>
            </w:pPr>
            <w:r>
              <w:t xml:space="preserve">Unstructured, max. 300 words</w:t>
            </w:r>
          </w:p>
        </w:tc>
      </w:tr>
      <w:tr>
        <w:trPr>
          <w:cantSplit/>
        </w:trPr>
        <w:tc>
          <w:tcPr>
            <w:tcW w:w="2267" w:type="dxa"/>
          </w:tcPr>
          <w:p>
            <w:pPr>
              <w:pStyle w:val="TableText"/>
            </w:pPr>
            <w:r>
              <w:t xml:space="preserve">Case report</w:t>
            </w:r>
          </w:p>
        </w:tc>
        <w:tc>
          <w:tcPr>
            <w:tcW w:w="2267" w:type="dxa"/>
          </w:tcPr>
          <w:p>
            <w:pPr>
              <w:pStyle w:val="TableText"/>
            </w:pPr>
            <w:r>
              <w:t xml:space="preserve">3,000</w:t>
            </w:r>
          </w:p>
        </w:tc>
        <w:tc>
          <w:tcPr>
            <w:tcW w:w="2267" w:type="dxa"/>
          </w:tcPr>
          <w:p>
            <w:pPr>
              <w:pStyle w:val="TableText"/>
            </w:pPr>
            <w:r>
              <w:t xml:space="preserve">30</w:t>
            </w:r>
          </w:p>
        </w:tc>
        <w:tc>
          <w:tcPr>
            <w:tcW w:w="2267" w:type="dxa"/>
          </w:tcPr>
          <w:p>
            <w:pPr>
              <w:pStyle w:val="TableText"/>
            </w:pPr>
            <w:r>
              <w:t xml:space="preserve">Unstructured, max. 300 words</w:t>
            </w:r>
          </w:p>
        </w:tc>
      </w:tr>
      <w:tr>
        <w:trPr>
          <w:cantSplit/>
        </w:trPr>
        <w:tc>
          <w:tcPr>
            <w:tcW w:w="2267" w:type="dxa"/>
          </w:tcPr>
          <w:p>
            <w:pPr>
              <w:pStyle w:val="TableText"/>
            </w:pPr>
            <w:r>
              <w:t xml:space="preserve">Letter to the Editor</w:t>
            </w:r>
          </w:p>
        </w:tc>
        <w:tc>
          <w:tcPr>
            <w:tcW w:w="2267" w:type="dxa"/>
          </w:tcPr>
          <w:p>
            <w:pPr>
              <w:pStyle w:val="TableText"/>
            </w:pPr>
            <w:r>
              <w:t xml:space="preserve">1,000</w:t>
            </w:r>
          </w:p>
        </w:tc>
        <w:tc>
          <w:tcPr>
            <w:tcW w:w="2267" w:type="dxa"/>
          </w:tcPr>
          <w:p>
            <w:pPr>
              <w:pStyle w:val="TableText"/>
            </w:pPr>
            <w:r>
              <w:t xml:space="preserve">10</w:t>
            </w:r>
          </w:p>
        </w:tc>
        <w:tc>
          <w:tcPr>
            <w:tcW w:w="2267" w:type="dxa"/>
          </w:tcPr>
          <w:p>
            <w:pPr>
              <w:pStyle w:val="TableText"/>
            </w:pPr>
            <w:r>
              <w:t xml:space="preserve">None</w:t>
            </w:r>
          </w:p>
        </w:tc>
      </w:tr>
      <w:tr>
        <w:trPr>
          <w:cantSplit/>
        </w:trPr>
        <w:tc>
          <w:tcPr>
            <w:tcW w:w="2267" w:type="dxa"/>
          </w:tcPr>
          <w:p>
            <w:pPr>
              <w:pStyle w:val="TableText"/>
            </w:pPr>
            <w:r>
              <w:t xml:space="preserve">Editorial (invited)</w:t>
            </w:r>
          </w:p>
        </w:tc>
        <w:tc>
          <w:tcPr>
            <w:tcW w:w="2267" w:type="dxa"/>
          </w:tcPr>
          <w:p>
            <w:pPr>
              <w:pStyle w:val="TableText"/>
            </w:pPr>
            <w:r>
              <w:t xml:space="preserve">1,500</w:t>
            </w:r>
          </w:p>
        </w:tc>
        <w:tc>
          <w:tcPr>
            <w:tcW w:w="2267" w:type="dxa"/>
          </w:tcPr>
          <w:p>
            <w:pPr>
              <w:pStyle w:val="TableText"/>
            </w:pPr>
            <w:r>
              <w:t xml:space="preserve">10</w:t>
            </w:r>
          </w:p>
        </w:tc>
        <w:tc>
          <w:tcPr>
            <w:tcW w:w="2267" w:type="dxa"/>
          </w:tcPr>
          <w:p>
            <w:pPr>
              <w:pStyle w:val="TableText"/>
            </w:pPr>
            <w:r>
              <w:t xml:space="preserve">None</w:t>
            </w:r>
          </w:p>
        </w:tc>
      </w:tr>
    </w:tbl>
    <w:p/>
    <w:p>
      <w:pPr>
        <w:pStyle w:val="Guidance"/>
      </w:pPr>
      <w:r>
        <w:rPr>
          <w:b/>
          <w:color w:val="7A1F2E"/>
          <w:sz w:val="16"/>
        </w:rPr>
        <w:t xml:space="preserve">GUIDANCE  </w:t>
      </w:r>
      <w:r>
        <w:rPr>
          <w:i/>
          <w:color w:val="6B6F78"/>
        </w:rPr>
        <w:t xml:space="preserve">Word counts exclude the title page, abstract, references, tables and figure legends.</w:t>
      </w:r>
    </w:p>
    <w:p>
      <w:pPr>
        <w:pStyle w:val="Heading1"/>
      </w:pPr>
      <w:r>
        <w:rPr>
          <w:i/>
          <w:color w:val="C00000"/>
        </w:rPr>
        <w:t xml:space="preserve">[Full title of the manuscript]</w:t>
      </w:r>
    </w:p>
    <w:p>
      <w:pPr>
        <w:pStyle w:val="Guidance"/>
      </w:pPr>
      <w:r>
        <w:rPr>
          <w:b/>
          <w:color w:val="7A1F2E"/>
          <w:sz w:val="16"/>
        </w:rPr>
        <w:t xml:space="preserve">GUIDANCE  </w:t>
      </w:r>
      <w:r>
        <w:rPr>
          <w:i/>
          <w:color w:val="6B6F78"/>
        </w:rPr>
        <w:t xml:space="preserve">Concise and informative, without abbreviations. For clinical studies, include the design (e.g. “a retrospective cohort study”).</w:t>
      </w:r>
    </w:p>
    <w:tbl>
      <w:tblPr>
        <w:tblW w:w="9070"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721"/>
        <w:gridCol w:w="6349"/>
      </w:tblGrid>
      <w:tr>
        <w:trPr>
          <w:cantSplit/>
        </w:trPr>
        <w:tc>
          <w:tcPr>
            <w:tcW w:w="2721" w:type="dxa"/>
            <w:shd w:val="clear" w:color="auto" w:fill="F2E9EA"/>
          </w:tcPr>
          <w:p>
            <w:pPr>
              <w:pStyle w:val="TableText"/>
            </w:pPr>
            <w:r>
              <w:rPr>
                <w:b/>
              </w:rPr>
              <w:t xml:space="preserve">Running title</w:t>
            </w:r>
          </w:p>
        </w:tc>
        <w:tc>
          <w:tcPr>
            <w:tcW w:w="6349" w:type="dxa"/>
          </w:tcPr>
          <w:p>
            <w:pPr>
              <w:pStyle w:val="TableText"/>
            </w:pPr>
            <w:r>
              <w:rPr>
                <w:i/>
                <w:color w:val="C00000"/>
              </w:rPr>
              <w:t xml:space="preserve">[At most 50 characters including spaces]</w:t>
            </w:r>
          </w:p>
        </w:tc>
      </w:tr>
      <w:tr>
        <w:trPr>
          <w:cantSplit/>
        </w:trPr>
        <w:tc>
          <w:tcPr>
            <w:tcW w:w="2721" w:type="dxa"/>
            <w:shd w:val="clear" w:color="auto" w:fill="F2E9EA"/>
          </w:tcPr>
          <w:p>
            <w:pPr>
              <w:pStyle w:val="TableText"/>
            </w:pPr>
            <w:r>
              <w:rPr>
                <w:b/>
              </w:rPr>
              <w:t xml:space="preserve">Article type</w:t>
            </w:r>
          </w:p>
        </w:tc>
        <w:tc>
          <w:tcPr>
            <w:tcW w:w="6349" w:type="dxa"/>
          </w:tcPr>
          <w:p>
            <w:pPr>
              <w:pStyle w:val="TableText"/>
            </w:pPr>
            <w:r>
              <w:rPr>
                <w:i/>
                <w:color w:val="C00000"/>
              </w:rPr>
              <w:t xml:space="preserve">[Original article / Review article / Systematic review / Meta-analysis / Short communication / Case report / Letter to the Editor / Editorial (invited)]</w:t>
            </w:r>
          </w:p>
        </w:tc>
      </w:tr>
    </w:tbl>
    <w:p/>
    <w:p>
      <w:pPr>
        <w:pStyle w:val="Heading1"/>
      </w:pPr>
      <w:r>
        <w:t xml:space="preserve">Abstract</w:t>
      </w:r>
    </w:p>
    <w:p>
      <w:pPr>
        <w:pStyle w:val="Guidance"/>
      </w:pPr>
      <w:r>
        <w:rPr>
          <w:b/>
          <w:color w:val="7A1F2E"/>
          <w:sz w:val="16"/>
        </w:rPr>
        <w:t xml:space="preserve">GUIDANCE  </w:t>
      </w:r>
      <w:r>
        <w:rPr>
          <w:i/>
          <w:color w:val="6B6F78"/>
        </w:rPr>
        <w:t xml:space="preserve">Structured abstracts (Original article) have 4 parts in this order, each starting with its heading: Introduction, Materials and Methods, Results, Conclusions. Respect the word limit of your article type in the table above. Other article types use one unstructured paragraph; letters and editorials have no abstract. For clinical trials, give the registration number at the end of the abstract.</w:t>
      </w:r>
    </w:p>
    <w:p>
      <w:r>
        <w:rPr>
          <w:b/>
        </w:rPr>
        <w:t xml:space="preserve">Introduction:</w:t>
      </w:r>
      <w:r>
        <w:t xml:space="preserve"> </w:t>
      </w:r>
      <w:r>
        <w:rPr>
          <w:i/>
          <w:color w:val="C00000"/>
        </w:rPr>
        <w:t xml:space="preserve">[Introduction text]</w:t>
      </w:r>
    </w:p>
    <w:p>
      <w:r>
        <w:rPr>
          <w:b/>
        </w:rPr>
        <w:t xml:space="preserve">Materials and Methods:</w:t>
      </w:r>
      <w:r>
        <w:t xml:space="preserve"> </w:t>
      </w:r>
      <w:r>
        <w:rPr>
          <w:i/>
          <w:color w:val="C00000"/>
        </w:rPr>
        <w:t xml:space="preserve">[Materials and Methods text]</w:t>
      </w:r>
    </w:p>
    <w:p>
      <w:r>
        <w:rPr>
          <w:b/>
        </w:rPr>
        <w:t xml:space="preserve">Results:</w:t>
      </w:r>
      <w:r>
        <w:t xml:space="preserve"> </w:t>
      </w:r>
      <w:r>
        <w:rPr>
          <w:i/>
          <w:color w:val="C00000"/>
        </w:rPr>
        <w:t xml:space="preserve">[Results text]</w:t>
      </w:r>
    </w:p>
    <w:p>
      <w:r>
        <w:rPr>
          <w:b/>
        </w:rPr>
        <w:t xml:space="preserve">Conclusions:</w:t>
      </w:r>
      <w:r>
        <w:t xml:space="preserve"> </w:t>
      </w:r>
      <w:r>
        <w:rPr>
          <w:i/>
          <w:color w:val="C00000"/>
        </w:rPr>
        <w:t xml:space="preserve">[Conclusions text]</w:t>
      </w:r>
    </w:p>
    <w:p>
      <w:r>
        <w:rPr>
          <w:b/>
        </w:rPr>
        <w:t xml:space="preserve">Keywords:</w:t>
      </w:r>
      <w:r>
        <w:t xml:space="preserve"> </w:t>
      </w:r>
      <w:r>
        <w:rPr>
          <w:i/>
          <w:color w:val="C00000"/>
        </w:rPr>
        <w:t xml:space="preserve">[3–5 keywords, preferably MeSH terms (https://meshb.nlm.nih.gov/), separated by commas]</w:t>
      </w:r>
    </w:p>
    <w:p>
      <w:pPr>
        <w:pStyle w:val="Heading1"/>
      </w:pPr>
      <w:r>
        <w:t xml:space="preserve">Introduction</w:t>
      </w:r>
    </w:p>
    <w:p>
      <w:r>
        <w:rPr>
          <w:i/>
          <w:color w:val="C00000"/>
        </w:rPr>
        <w:t xml:space="preserve">[Background of the problem, what is not yet known, and the aim or hypothesis of the study.]</w:t>
      </w:r>
    </w:p>
    <w:p>
      <w:pPr>
        <w:pStyle w:val="Heading1"/>
      </w:pPr>
      <w:r>
        <w:t xml:space="preserve">Materials and Methods</w:t>
      </w:r>
    </w:p>
    <w:p>
      <w:pPr>
        <w:pStyle w:val="Heading2"/>
      </w:pPr>
      <w:r>
        <w:t xml:space="preserve">Study design and participants</w:t>
      </w:r>
    </w:p>
    <w:p>
      <w:r>
        <w:rPr>
          <w:i/>
          <w:color w:val="C00000"/>
        </w:rPr>
        <w:t xml:space="preserve">[Design, setting, period, inclusion and exclusion criteria.]</w:t>
      </w:r>
    </w:p>
    <w:p>
      <w:pPr>
        <w:pStyle w:val="Heading2"/>
      </w:pPr>
      <w:r>
        <w:t xml:space="preserve">Ethics</w:t>
      </w:r>
    </w:p>
    <w:p>
      <w:r>
        <w:t xml:space="preserve">The study was approved by </w:t>
      </w:r>
      <w:r>
        <w:rPr>
          <w:i/>
          <w:color w:val="C00000"/>
        </w:rPr>
        <w:t xml:space="preserve">[blinded for review]</w:t>
      </w:r>
      <w:r>
        <w:t xml:space="preserve"> (approval number </w:t>
      </w:r>
      <w:r>
        <w:rPr>
          <w:i/>
          <w:color w:val="C00000"/>
        </w:rPr>
        <w:t xml:space="preserve">[blinded for review]</w:t>
      </w:r>
      <w:r>
        <w:t xml:space="preserve">, date </w:t>
      </w:r>
      <w:r>
        <w:rPr>
          <w:i/>
          <w:color w:val="C00000"/>
        </w:rPr>
        <w:t xml:space="preserve">[DD.MM.YYYY]</w:t>
      </w:r>
      <w:r>
        <w:t xml:space="preserve">) and conducted in accordance with the Declaration of Helsinki. </w:t>
      </w:r>
      <w:r>
        <w:rPr>
          <w:i/>
          <w:color w:val="C00000"/>
        </w:rPr>
        <w:t xml:space="preserve">[Written informed consent was obtained from all participants. / The requirement for consent was waived by the ethics committee because …]</w:t>
      </w:r>
    </w:p>
    <w:p>
      <w:pPr>
        <w:pStyle w:val="Heading2"/>
      </w:pPr>
      <w:r>
        <w:t xml:space="preserve">Statistical analysis</w:t>
      </w:r>
    </w:p>
    <w:p>
      <w:r>
        <w:rPr>
          <w:i/>
          <w:color w:val="C00000"/>
        </w:rPr>
        <w:t xml:space="preserve">[Methods used, significance level and software with its version.]</w:t>
      </w:r>
    </w:p>
    <w:p>
      <w:pPr>
        <w:pStyle w:val="Guidance"/>
      </w:pPr>
      <w:r>
        <w:rPr>
          <w:b/>
          <w:color w:val="7A1F2E"/>
          <w:sz w:val="16"/>
        </w:rPr>
        <w:t xml:space="preserve">GUIDANCE  </w:t>
      </w:r>
      <w:r>
        <w:rPr>
          <w:i/>
          <w:color w:val="6B6F78"/>
        </w:rPr>
        <w:t xml:space="preserve">Report exact P values (e.g. P=0.048) together with effect sizes and 95% confidence intervals where appropriate.</w:t>
      </w:r>
    </w:p>
    <w:p>
      <w:pPr>
        <w:pStyle w:val="Heading1"/>
      </w:pPr>
      <w:r>
        <w:t xml:space="preserve">Results</w:t>
      </w:r>
    </w:p>
    <w:p>
      <w:r>
        <w:rPr>
          <w:i/>
          <w:color w:val="C00000"/>
        </w:rPr>
        <w:t xml:space="preserve">[Findings in logical order; cite every table and figure in the text (Table 1, Figure 1).]</w:t>
      </w:r>
    </w:p>
    <w:p>
      <w:pPr>
        <w:pStyle w:val="Heading1"/>
      </w:pPr>
      <w:r>
        <w:t xml:space="preserve">Discussion</w:t>
      </w:r>
    </w:p>
    <w:p>
      <w:r>
        <w:rPr>
          <w:i/>
          <w:color w:val="C00000"/>
        </w:rPr>
        <w:t xml:space="preserve">[Main findings, comparison with earlier studies, strengths and limitations.]</w:t>
      </w:r>
    </w:p>
    <w:p>
      <w:pPr>
        <w:pStyle w:val="Heading1"/>
      </w:pPr>
      <w:r>
        <w:t xml:space="preserve">Conclusions</w:t>
      </w:r>
    </w:p>
    <w:p>
      <w:r>
        <w:rPr>
          <w:i/>
          <w:color w:val="C00000"/>
        </w:rPr>
        <w:t xml:space="preserve">[Conclusions supported by the results.]</w:t>
      </w:r>
    </w:p>
    <w:p>
      <w:pPr>
        <w:pStyle w:val="Heading1"/>
      </w:pPr>
      <w:r>
        <w:t xml:space="preserve">Declarations</w:t>
      </w:r>
    </w:p>
    <w:p>
      <w:pPr>
        <w:pStyle w:val="Guidance"/>
      </w:pPr>
      <w:r>
        <w:rPr>
          <w:b/>
          <w:color w:val="7A1F2E"/>
          <w:sz w:val="16"/>
        </w:rPr>
        <w:t xml:space="preserve">GUIDANCE  </w:t>
      </w:r>
      <w:r>
        <w:rPr>
          <w:i/>
          <w:color w:val="6B6F78"/>
        </w:rPr>
        <w:t xml:space="preserve">Required at the end of the main text. Statements that would identify the authors (author contributions, acknowledgements, the ethics committee name) are given on the title page; here write “</w:t>
      </w:r>
      <w:r>
        <w:rPr>
          <w:i/>
          <w:color w:val="C00000"/>
        </w:rPr>
        <w:t xml:space="preserve">[blinded for review]</w:t>
      </w:r>
      <w:r>
        <w:rPr>
          <w:i/>
          <w:color w:val="6B6F78"/>
        </w:rPr>
        <w:t xml:space="preserve">”.</w:t>
      </w:r>
    </w:p>
    <w:tbl>
      <w:tblPr>
        <w:tblW w:w="9070"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721"/>
        <w:gridCol w:w="6349"/>
      </w:tblGrid>
      <w:tr>
        <w:trPr>
          <w:cantSplit/>
        </w:trPr>
        <w:tc>
          <w:tcPr>
            <w:tcW w:w="2721" w:type="dxa"/>
            <w:shd w:val="clear" w:color="auto" w:fill="F2E9EA"/>
          </w:tcPr>
          <w:p>
            <w:pPr>
              <w:pStyle w:val="TableText"/>
            </w:pPr>
            <w:r>
              <w:rPr>
                <w:b/>
              </w:rPr>
              <w:t xml:space="preserve">Ethics approval</w:t>
            </w:r>
          </w:p>
        </w:tc>
        <w:tc>
          <w:tcPr>
            <w:tcW w:w="6349" w:type="dxa"/>
          </w:tcPr>
          <w:p>
            <w:pPr>
              <w:pStyle w:val="TableText"/>
            </w:pPr>
            <w:r>
              <w:rPr>
                <w:i/>
                <w:color w:val="C00000"/>
              </w:rPr>
              <w:t xml:space="preserve">[Approved by [blinded for review], approval number [blinded for review], date [DD.MM.YYYY] / reason approval was not required]</w:t>
            </w:r>
          </w:p>
        </w:tc>
      </w:tr>
      <w:tr>
        <w:trPr>
          <w:cantSplit/>
        </w:trPr>
        <w:tc>
          <w:tcPr>
            <w:tcW w:w="2721" w:type="dxa"/>
            <w:shd w:val="clear" w:color="auto" w:fill="F2E9EA"/>
          </w:tcPr>
          <w:p>
            <w:pPr>
              <w:pStyle w:val="TableText"/>
            </w:pPr>
            <w:r>
              <w:rPr>
                <w:b/>
              </w:rPr>
              <w:t xml:space="preserve">Informed consent</w:t>
            </w:r>
          </w:p>
        </w:tc>
        <w:tc>
          <w:tcPr>
            <w:tcW w:w="6349" w:type="dxa"/>
          </w:tcPr>
          <w:p>
            <w:pPr>
              <w:pStyle w:val="TableText"/>
            </w:pPr>
            <w:r>
              <w:rPr>
                <w:i/>
                <w:color w:val="C00000"/>
              </w:rPr>
              <w:t xml:space="preserve">[Written informed consent was obtained from all participants. For case reports: consent for publication was obtained from the patient.]</w:t>
            </w:r>
          </w:p>
        </w:tc>
      </w:tr>
      <w:tr>
        <w:trPr>
          <w:cantSplit/>
        </w:trPr>
        <w:tc>
          <w:tcPr>
            <w:tcW w:w="2721" w:type="dxa"/>
            <w:shd w:val="clear" w:color="auto" w:fill="F2E9EA"/>
          </w:tcPr>
          <w:p>
            <w:pPr>
              <w:pStyle w:val="TableText"/>
            </w:pPr>
            <w:r>
              <w:rPr>
                <w:b/>
              </w:rPr>
              <w:t xml:space="preserve">Conflicts of interest</w:t>
            </w:r>
          </w:p>
        </w:tc>
        <w:tc>
          <w:tcPr>
            <w:tcW w:w="6349" w:type="dxa"/>
          </w:tcPr>
          <w:p>
            <w:pPr>
              <w:pStyle w:val="TableText"/>
            </w:pPr>
            <w:r>
              <w:t xml:space="preserve">The authors declare no conflicts of interest. </w:t>
            </w:r>
            <w:r>
              <w:rPr>
                <w:i/>
                <w:color w:val="C00000"/>
              </w:rPr>
              <w:t xml:space="preserve">[Or describe them.]</w:t>
            </w:r>
          </w:p>
        </w:tc>
      </w:tr>
      <w:tr>
        <w:trPr>
          <w:cantSplit/>
        </w:trPr>
        <w:tc>
          <w:tcPr>
            <w:tcW w:w="2721" w:type="dxa"/>
            <w:shd w:val="clear" w:color="auto" w:fill="F2E9EA"/>
          </w:tcPr>
          <w:p>
            <w:pPr>
              <w:pStyle w:val="TableText"/>
            </w:pPr>
            <w:r>
              <w:rPr>
                <w:b/>
              </w:rPr>
              <w:t xml:space="preserve">Funding</w:t>
            </w:r>
          </w:p>
        </w:tc>
        <w:tc>
          <w:tcPr>
            <w:tcW w:w="6349" w:type="dxa"/>
          </w:tcPr>
          <w:p>
            <w:pPr>
              <w:pStyle w:val="TableText"/>
            </w:pPr>
            <w:r>
              <w:rPr>
                <w:i/>
                <w:color w:val="C00000"/>
              </w:rPr>
              <w:t xml:space="preserve">[Funder and grant number, and the funder's role / This research received no specific funding.]</w:t>
            </w:r>
          </w:p>
        </w:tc>
      </w:tr>
      <w:tr>
        <w:trPr>
          <w:cantSplit/>
        </w:trPr>
        <w:tc>
          <w:tcPr>
            <w:tcW w:w="2721" w:type="dxa"/>
            <w:shd w:val="clear" w:color="auto" w:fill="F2E9EA"/>
          </w:tcPr>
          <w:p>
            <w:pPr>
              <w:pStyle w:val="TableText"/>
            </w:pPr>
            <w:r>
              <w:rPr>
                <w:b/>
              </w:rPr>
              <w:t xml:space="preserve">Author contributions</w:t>
            </w:r>
          </w:p>
        </w:tc>
        <w:tc>
          <w:tcPr>
            <w:tcW w:w="6349" w:type="dxa"/>
          </w:tcPr>
          <w:p>
            <w:pPr>
              <w:pStyle w:val="TableText"/>
            </w:pPr>
            <w:r>
              <w:rPr>
                <w:i/>
                <w:color w:val="C00000"/>
              </w:rPr>
              <w:t xml:space="preserve">[blinded for review]</w:t>
            </w:r>
          </w:p>
        </w:tc>
      </w:tr>
      <w:tr>
        <w:trPr>
          <w:cantSplit/>
        </w:trPr>
        <w:tc>
          <w:tcPr>
            <w:tcW w:w="2721" w:type="dxa"/>
            <w:shd w:val="clear" w:color="auto" w:fill="F2E9EA"/>
          </w:tcPr>
          <w:p>
            <w:pPr>
              <w:pStyle w:val="TableText"/>
            </w:pPr>
            <w:r>
              <w:rPr>
                <w:b/>
              </w:rPr>
              <w:t xml:space="preserve">Data availability</w:t>
            </w:r>
          </w:p>
        </w:tc>
        <w:tc>
          <w:tcPr>
            <w:tcW w:w="6349" w:type="dxa"/>
          </w:tcPr>
          <w:p>
            <w:pPr>
              <w:pStyle w:val="TableText"/>
            </w:pPr>
            <w:r>
              <w:rPr>
                <w:i/>
                <w:color w:val="C00000"/>
              </w:rPr>
              <w:t xml:space="preserve">[Where the data can be found, or how readers can request them.]</w:t>
            </w:r>
          </w:p>
        </w:tc>
      </w:tr>
      <w:tr>
        <w:trPr>
          <w:cantSplit/>
        </w:trPr>
        <w:tc>
          <w:tcPr>
            <w:tcW w:w="2721" w:type="dxa"/>
            <w:shd w:val="clear" w:color="auto" w:fill="F2E9EA"/>
          </w:tcPr>
          <w:p>
            <w:pPr>
              <w:pStyle w:val="TableText"/>
            </w:pPr>
            <w:r>
              <w:rPr>
                <w:b/>
              </w:rPr>
              <w:t xml:space="preserve">Use of generative AI</w:t>
            </w:r>
          </w:p>
        </w:tc>
        <w:tc>
          <w:tcPr>
            <w:tcW w:w="6349" w:type="dxa"/>
          </w:tcPr>
          <w:p>
            <w:pPr>
              <w:pStyle w:val="TableText"/>
            </w:pPr>
            <w:r>
              <w:rPr>
                <w:i/>
                <w:color w:val="C00000"/>
              </w:rPr>
              <w:t xml:space="preserve">[No generative AI tools were used. / Name the tool, its purpose and how the output was checked.]</w:t>
            </w:r>
          </w:p>
        </w:tc>
      </w:tr>
    </w:tbl>
    <w:p/>
    <w:p>
      <w:pPr>
        <w:pStyle w:val="Heading1"/>
      </w:pPr>
      <w:r>
        <w:t xml:space="preserve">References</w:t>
      </w:r>
    </w:p>
    <w:p>
      <w:pPr>
        <w:pStyle w:val="Guidance"/>
      </w:pPr>
      <w:r>
        <w:rPr>
          <w:b/>
          <w:color w:val="7A1F2E"/>
          <w:sz w:val="16"/>
        </w:rPr>
        <w:t xml:space="preserve">GUIDANCE  </w:t>
      </w:r>
      <w:r>
        <w:rPr>
          <w:i/>
          <w:color w:val="6B6F78"/>
        </w:rPr>
        <w:t xml:space="preserve">Vancouver style: number references consecutively in the order they are cited, with Arabic numerals in parentheses in the text (1). Abbreviate journal titles as in the NLM Catalog. List all authors when there are six or fewer; otherwise list the first six followed by “et al.”. Add the DOI where available. Do not cite retracted articles except in the context of the retraction.</w:t>
      </w:r>
    </w:p>
    <w:p>
      <w:r>
        <w:t xml:space="preserve">1. Author AA, Author BB, Author CC. Title of the article. Abbreviated Journal Name. 2024;10(2):100-8. doi:10.xxxx/xxxxx</w:t>
      </w:r>
    </w:p>
    <w:p>
      <w:r>
        <w:t xml:space="preserve">2. </w:t>
      </w:r>
      <w:r>
        <w:rPr>
          <w:i/>
          <w:color w:val="C00000"/>
        </w:rPr>
        <w:t xml:space="preserve">[Next reference]</w:t>
      </w:r>
    </w:p>
    <w:p>
      <w:pPr>
        <w:pStyle w:val="Heading1"/>
      </w:pPr>
      <w:r>
        <w:t xml:space="preserve">Tables</w:t>
      </w:r>
    </w:p>
    <w:p>
      <w:r>
        <w:rPr>
          <w:b/>
        </w:rPr>
        <w:t xml:space="preserve">Table 1.</w:t>
      </w:r>
      <w:r>
        <w:t xml:space="preserve"> </w:t>
      </w:r>
      <w:r>
        <w:rPr>
          <w:i/>
          <w:color w:val="C00000"/>
        </w:rPr>
        <w:t xml:space="preserve">[Short title]</w:t>
      </w:r>
    </w:p>
    <w:tbl>
      <w:tblPr>
        <w:tblW w:w="9070"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267"/>
        <w:gridCol w:w="2267"/>
        <w:gridCol w:w="2267"/>
        <w:gridCol w:w="2267"/>
      </w:tblGrid>
      <w:tr>
        <w:trPr>
          <w:tblHeader/>
        </w:trPr>
        <w:tc>
          <w:tcPr>
            <w:tcW w:w="2267" w:type="dxa"/>
            <w:shd w:val="clear" w:color="auto" w:fill="7A1F2E"/>
          </w:tcPr>
          <w:p>
            <w:pPr>
              <w:pStyle w:val="TableText"/>
            </w:pPr>
            <w:r>
              <w:rPr>
                <w:b/>
                <w:i/>
                <w:color w:val="C00000"/>
              </w:rPr>
              <w:t xml:space="preserve">[Variable]</w:t>
            </w:r>
          </w:p>
        </w:tc>
        <w:tc>
          <w:tcPr>
            <w:tcW w:w="2267" w:type="dxa"/>
            <w:shd w:val="clear" w:color="auto" w:fill="7A1F2E"/>
          </w:tcPr>
          <w:p>
            <w:pPr>
              <w:pStyle w:val="TableText"/>
            </w:pPr>
            <w:r>
              <w:rPr>
                <w:b/>
                <w:i/>
                <w:color w:val="C00000"/>
              </w:rPr>
              <w:t xml:space="preserve">[Group A, n = ]</w:t>
            </w:r>
          </w:p>
        </w:tc>
        <w:tc>
          <w:tcPr>
            <w:tcW w:w="2267" w:type="dxa"/>
            <w:shd w:val="clear" w:color="auto" w:fill="7A1F2E"/>
          </w:tcPr>
          <w:p>
            <w:pPr>
              <w:pStyle w:val="TableText"/>
            </w:pPr>
            <w:r>
              <w:rPr>
                <w:b/>
                <w:i/>
                <w:color w:val="C00000"/>
              </w:rPr>
              <w:t xml:space="preserve">[Group B, n = ]</w:t>
            </w:r>
          </w:p>
        </w:tc>
        <w:tc>
          <w:tcPr>
            <w:tcW w:w="2267" w:type="dxa"/>
            <w:shd w:val="clear" w:color="auto" w:fill="7A1F2E"/>
          </w:tcPr>
          <w:p>
            <w:pPr>
              <w:pStyle w:val="TableText"/>
            </w:pPr>
            <w:r>
              <w:rPr>
                <w:b/>
                <w:i/>
                <w:color w:val="C00000"/>
              </w:rPr>
              <w:t xml:space="preserve">[P]</w:t>
            </w:r>
          </w:p>
        </w:tc>
      </w:tr>
      <w:tr>
        <w:trPr>
          <w:cantSplit/>
        </w:trPr>
        <w:tc>
          <w:tcPr>
            <w:tcW w:w="2267" w:type="dxa"/>
          </w:tcPr>
          <w:p>
            <w:pPr>
              <w:pStyle w:val="TableText"/>
            </w:pPr>
            <w:r>
              <w:rPr>
                <w:i/>
                <w:color w:val="C00000"/>
              </w:rPr>
              <w:t xml:space="preserve">[ ]</w:t>
            </w:r>
          </w:p>
        </w:tc>
        <w:tc>
          <w:tcPr>
            <w:tcW w:w="2267" w:type="dxa"/>
          </w:tcPr>
          <w:p>
            <w:pPr>
              <w:pStyle w:val="TableText"/>
            </w:pPr>
            <w:r>
              <w:rPr>
                <w:i/>
                <w:color w:val="C00000"/>
              </w:rPr>
              <w:t xml:space="preserve">[ ]</w:t>
            </w:r>
          </w:p>
        </w:tc>
        <w:tc>
          <w:tcPr>
            <w:tcW w:w="2267" w:type="dxa"/>
          </w:tcPr>
          <w:p>
            <w:pPr>
              <w:pStyle w:val="TableText"/>
            </w:pPr>
            <w:r>
              <w:rPr>
                <w:i/>
                <w:color w:val="C00000"/>
              </w:rPr>
              <w:t xml:space="preserve">[ ]</w:t>
            </w:r>
          </w:p>
        </w:tc>
        <w:tc>
          <w:tcPr>
            <w:tcW w:w="2267" w:type="dxa"/>
          </w:tcPr>
          <w:p>
            <w:pPr>
              <w:pStyle w:val="TableText"/>
            </w:pPr>
            <w:r>
              <w:rPr>
                <w:i/>
                <w:color w:val="C00000"/>
              </w:rPr>
              <w:t xml:space="preserve">[ ]</w:t>
            </w:r>
          </w:p>
        </w:tc>
      </w:tr>
    </w:tbl>
    <w:p/>
    <w:p>
      <w:r>
        <w:rPr>
          <w:i/>
          <w:color w:val="C00000"/>
        </w:rPr>
        <w:t xml:space="preserve">[Abbreviations used in the table are explained in a footnote.]</w:t>
      </w:r>
    </w:p>
    <w:p>
      <w:pPr>
        <w:pStyle w:val="Heading1"/>
      </w:pPr>
      <w:r>
        <w:t xml:space="preserve">Figure legends</w:t>
      </w:r>
    </w:p>
    <w:p>
      <w:r>
        <w:rPr>
          <w:b/>
        </w:rPr>
        <w:t xml:space="preserve">Figure 1.</w:t>
      </w:r>
      <w:r>
        <w:t xml:space="preserve"> </w:t>
      </w:r>
      <w:r>
        <w:rPr>
          <w:i/>
          <w:color w:val="C00000"/>
        </w:rPr>
        <w:t xml:space="preserve">[Legend.]</w:t>
      </w:r>
    </w:p>
    <w:p>
      <w:pPr>
        <w:pStyle w:val="Guidance"/>
      </w:pPr>
      <w:r>
        <w:rPr>
          <w:b/>
          <w:color w:val="7A1F2E"/>
          <w:sz w:val="16"/>
        </w:rPr>
        <w:t xml:space="preserve">GUIDANCE  </w:t>
      </w:r>
      <w:r>
        <w:rPr>
          <w:i/>
          <w:color w:val="6B6F78"/>
        </w:rPr>
        <w:t xml:space="preserve">Upload each figure as a separate JPG or TIFF file of at least 300 dpi, with no patient or institution identifiers.</w:t>
      </w:r>
    </w:p>
    <w:sectPr>
      <w:headerReference w:type="default" r:id="rIdH"/>
      <w:footerReference w:type="default" r:id="rIdF"/>
      <w:pgSz w:w="11906" w:h="16838"/>
      <w:pgMar w:top="1418" w:right="1418" w:bottom="1418" w:left="1418" w:header="567" w:footer="567" w:gutter="0"/>
      <w:lnNumType w:countBy="1" w:restart="continuous"/>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D0D3D9"/>
      </w:pBdr>
      <w:tabs>
        <w:tab w:val="right" w:pos="9070"/>
      </w:tabs>
      <w:spacing w:after="0"/>
    </w:pPr>
    <w:r>
      <w:rPr>
        <w:b/>
        <w:color w:val="7A1F2E"/>
        <w:sz w:val="16"/>
      </w:rPr>
      <w:t xml:space="preserve">The Ulutas Medical Journal</w:t>
    </w:r>
    <w:r>
      <w:rPr>
        <w:color w:val="6B6F78"/>
        <w:sz w:val="16"/>
      </w:rPr>
      <w:t xml:space="preserve">  ·  Blinded manuscript template</w:t>
    </w:r>
    <w:r>
      <w:tab/>
    </w:r>
    <w:r>
      <w:rPr>
        <w:color w:val="6B6F78"/>
        <w:sz w:val="16"/>
      </w:rPr>
      <w:t xml:space="preserve">Page </w:t>
    </w:r>
    <w:fldSimple w:instr=" PAGE ">
      <w:r>
        <w:rPr>
          <w:color w:val="6B6F78"/>
          <w:sz w:val="16"/>
        </w:rPr>
        <w:t>1</w:t>
      </w:r>
    </w:fldSimple>
    <w:r>
      <w:rPr>
        <w:color w:val="6B6F78"/>
        <w:sz w:val="16"/>
      </w:rPr>
      <w:t xml:space="preserve"> of </w:t>
    </w:r>
    <w:fldSimple w:instr=" NUMPAGES ">
      <w:r>
        <w:rPr>
          <w:color w:val="6B6F78"/>
          <w:sz w:val="16"/>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070" w:type="dxa"/>
      <w:tblBorders>
        <w:top w:val="nil"/>
        <w:left w:val="nil"/>
        <w:bottom w:val="single" w:sz="8" w:space="0" w:color="7A1F2E"/>
        <w:right w:val="nil"/>
        <w:insideH w:val="nil"/>
        <w:insideV w:val="nil"/>
      </w:tblBorders>
      <w:tblLayout w:type="fixed"/>
      <w:tblCellMar>
        <w:left w:w="0" w:type="dxa"/>
        <w:bottom w:w="80" w:type="dxa"/>
        <w:right w:w="0" w:type="dxa"/>
      </w:tblCellMar>
    </w:tblPr>
    <w:tblGrid>
      <w:gridCol w:w="4535"/>
      <w:gridCol w:w="4535"/>
    </w:tblGrid>
    <w:tr>
      <w:tc>
        <w:tcPr>
          <w:tcW w:w="4535" w:type="dxa"/>
          <w:vAlign w:val="bottom"/>
        </w:tcPr>
        <w:p>
          <w:pPr>
            <w:spacing w:after="0"/>
          </w:pPr>
          <w:r>
            <w:drawing>
              <wp:inline distT="0" distB="0" distL="0" distR="0">
                <wp:extent cx="1512000" cy="469980"/>
                <wp:docPr id="1" name="Logo" descr="The Ulutas Medical Journal logo"/>
                <a:graphic>
                  <a:graphicData uri="http://schemas.openxmlformats.org/drawingml/2006/picture">
                    <pic:pic>
                      <pic:nvPicPr>
                        <pic:cNvPr id="1" name="logo"/>
                        <pic:cNvPicPr/>
                      </pic:nvPicPr>
                      <pic:blipFill>
                        <a:blip r:embed="rIdLogo"/>
                        <a:stretch>
                          <a:fillRect/>
                        </a:stretch>
                      </pic:blipFill>
                      <pic:spPr>
                        <a:xfrm>
                          <a:off x="0" y="0"/>
                          <a:ext cx="1512000" cy="469980"/>
                        </a:xfrm>
                        <a:prstGeom prst="rect">
                          <a:avLst/>
                        </a:prstGeom>
                      </pic:spPr>
                    </pic:pic>
                  </a:graphicData>
                </a:graphic>
              </wp:inline>
            </w:drawing>
          </w:r>
        </w:p>
      </w:tc>
      <w:tc>
        <w:tcPr>
          <w:tcW w:w="4535" w:type="dxa"/>
          <w:vAlign w:val="bottom"/>
        </w:tcPr>
        <w:p>
          <w:pPr>
            <w:spacing w:after="0" w:line="240" w:lineRule="auto"/>
            <w:jc w:val="right"/>
          </w:pPr>
          <w:r>
            <w:rPr>
              <w:b/>
              <w:caps/>
              <w:color w:val="7A1F2E"/>
              <w:spacing w:val="20"/>
              <w:sz w:val="16"/>
            </w:rPr>
            <w:t xml:space="preserve">The Ulutas Medical Journal</w:t>
          </w:r>
        </w:p>
        <w:p>
          <w:pPr>
            <w:spacing w:after="0" w:line="240" w:lineRule="auto"/>
            <w:jc w:val="right"/>
          </w:pPr>
          <w:r>
            <w:rPr>
              <w:color w:val="6B6F78"/>
              <w:sz w:val="15"/>
            </w:rPr>
            <w:t xml:space="preserve">ISSN 2149-0430 · e-ISSN 2149-388X</w:t>
          </w:r>
        </w:p>
        <w:p>
          <w:pPr>
            <w:spacing w:after="0" w:line="240" w:lineRule="auto"/>
            <w:jc w:val="right"/>
          </w:pPr>
          <w:r>
            <w:rPr>
              <w:color w:val="6B6F78"/>
              <w:sz w:val="15"/>
            </w:rPr>
            <w:t xml:space="preserve">editor-in-chief@ulutasmedicaljournal.com</w:t>
          </w:r>
        </w:p>
      </w:tc>
    </w:tr>
  </w:tbl>
  <w:p>
    <w:pPr>
      <w:spacing w:before="0" w:after="0" w:line="120" w:lineRule="exact"/>
      <w:rPr>
        <w:sz w:val="4"/>
      </w:rPr>
    </w:pPr>
  </w:p>
</w:hdr>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Times New Roman" w:hAnsi="Times New Roman" w:cs="Times New Roman" w:eastAsia="Times New Roman"/>
        <w:sz w:val="24"/>
        <w:szCs w:val="24"/>
        <w:lang w:val="en-GB"/>
      </w:rPr>
    </w:rPrDefault>
    <w:pPrDefault>
      <w:pPr>
        <w:spacing w:after="120" w:line="480" w:lineRule="auto"/>
      </w:pPr>
    </w:pPrDefault>
  </w:docDefaults>
  <w:style w:type="paragraph" w:styleId="Normal">
    <w:name w:val="Normal"/>
    <w:qFormat/>
  </w:style>
  <w:style w:type="paragraph" w:styleId="Title">
    <w:name w:val="Title"/>
    <w:basedOn w:val="Normal"/>
    <w:qFormat/>
    <w:pPr>
      <w:spacing w:before="120" w:after="40" w:line="240" w:lineRule="auto"/>
    </w:pPr>
    <w:rPr>
      <w:b/>
      <w:smallCaps/>
      <w:color w:val="7A1F2E"/>
      <w:spacing w:val="20"/>
      <w:sz w:val="36"/>
      <w:szCs w:val="36"/>
    </w:rPr>
  </w:style>
  <w:style w:type="paragraph" w:styleId="Intro">
    <w:name w:val="Intro"/>
    <w:basedOn w:val="Normal"/>
    <w:qFormat/>
    <w:pPr>
      <w:spacing w:after="200"/>
    </w:pPr>
    <w:rPr>
      <w:color w:val="333840"/>
    </w:rPr>
  </w:style>
  <w:style w:type="paragraph" w:styleId="Heading1">
    <w:name w:val="heading 1"/>
    <w:basedOn w:val="Normal"/>
    <w:qFormat/>
    <w:pPr>
      <w:keepNext/>
      <w:spacing w:before="280" w:after="100"/>
      <w:outlineLvl w:val="0"/>
    </w:pPr>
    <w:rPr>
      <w:b/>
      <w:color w:val="7A1F2E"/>
      <w:sz w:val="28"/>
    </w:rPr>
  </w:style>
  <w:style w:type="paragraph" w:styleId="Heading2">
    <w:name w:val="heading 2"/>
    <w:basedOn w:val="Normal"/>
    <w:qFormat/>
    <w:pPr>
      <w:keepNext/>
      <w:spacing w:before="200" w:after="80"/>
      <w:outlineLvl w:val="1"/>
    </w:pPr>
    <w:rPr>
      <w:b/>
      <w:color w:val="7A1F2E"/>
      <w:sz w:val="25"/>
    </w:rPr>
  </w:style>
  <w:style w:type="paragraph" w:styleId="Guidance">
    <w:name w:val="Guidance"/>
    <w:basedOn w:val="Normal"/>
    <w:qFormat/>
    <w:pPr>
      <w:pBdr>
        <w:left w:val="single" w:sz="18" w:space="6" w:color="7A1F2E"/>
      </w:pBdr>
      <w:shd w:val="clear" w:color="auto" w:fill="F2E9EA"/>
      <w:spacing w:before="60" w:after="160" w:line="264" w:lineRule="auto"/>
      <w:ind w:left="170"/>
    </w:pPr>
    <w:rPr>
      <w:sz w:val="18"/>
    </w:rPr>
  </w:style>
  <w:style w:type="paragraph" w:styleId="ListItem">
    <w:name w:val="List item"/>
    <w:basedOn w:val="Normal"/>
    <w:qFormat/>
    <w:pPr>
      <w:tabs>
        <w:tab w:val="left" w:pos="397"/>
      </w:tabs>
      <w:spacing w:after="80"/>
      <w:ind w:left="397" w:hanging="397"/>
    </w:pPr>
  </w:style>
  <w:style w:type="paragraph" w:styleId="TableText">
    <w:name w:val="Table text"/>
    <w:basedOn w:val="Normal"/>
    <w:qFormat/>
    <w:pPr>
      <w:spacing w:after="0" w:line="252" w:lineRule="auto"/>
    </w:pPr>
    <w:rPr>
      <w:sz w:val="19"/>
    </w:rPr>
  </w:style>
  <w:style w:type="character" w:styleId="Hyperlink">
    <w:name w:val="Hyperlink"/>
    <w:qFormat/>
    <w:rPr>
      <w:color w:val="1F5FA8"/>
      <w:u w:val="single"/>
    </w:r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core.xml><?xml version="1.0" encoding="utf-8"?>
<cp:coreProperties xmlns:cp="http://schemas.openxmlformats.org/package/2006/metadata/core-properties" xmlns:dc="http://purl.org/dc/elements/1.1/" xmlns:dcterms="http://purl.org/dc/terms/" xmlns:xsi="http://www.w3.org/2001/XMLSchema-instance">
  <dc:title>Blinded manuscript template</dc:title>
  <dc:creator>The Ulutas Medical Journal</dc:creator>
  <cp:lastModifiedBy>The Ulutas Medical Journal</cp:lastModifiedBy>
  <dcterms:created xsi:type="dcterms:W3CDTF">2026-11-01T16:09:32Z</dcterms:created>
</cp:coreProperties>
</file>