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40"/>
          <w:sz w:val="34"/>
          <w:szCs w:val="34"/>
        </w:rPr>
        <w:t xml:space="preserve">Title Page</w:t>
      </w:r>
    </w:p>
    <w:p>
      <w:pPr>
        <w:pBdr>
          <w:bottom w:val="single" w:color="7A1F2E" w:sz="12" w:space="6"/>
        </w:pBdr>
        <w:spacing w:after="280" w:line="276"/>
      </w:pPr>
      <w:r>
        <w:rPr>
          <w:rFonts w:ascii="Calibri" w:cs="Calibri" w:eastAsia="Calibri" w:hAnsi="Calibri"/>
          <w:color w:val="6B6F78"/>
          <w:spacing w:val="10"/>
          <w:sz w:val="18"/>
          <w:szCs w:val="18"/>
        </w:rPr>
        <w:t xml:space="preserve">Uploaded as a separate file  ·  not sent to reviewers</w:t>
      </w:r>
    </w:p>
    <w:p>
      <w:pPr>
        <w:pBdr>
          <w:left w:val="single" w:color="7A1F2E" w:sz="18" w:space="8"/>
        </w:pBdr>
        <w:shd w:fill="F8F0F2" w:color="auto" w:val="clear"/>
        <w:spacing w:after="160" w:before="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Put all identifying information here, not in the blinded manuscript. Replace every blue placeholder in [square brackets] with your own text in black and delete all "Guidance" notes before submission.</w:t>
      </w:r>
    </w:p>
    <w:p>
      <w:pPr>
        <w:pStyle w:val="Heading1"/>
        <w:keepNext/>
        <w:pBdr>
          <w:bottom w:val="single" w:color="E2CDD2" w:sz="4" w:space="2"/>
        </w:pBdr>
        <w:spacing w:after="160" w:before="20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10"/>
          <w:sz w:val="26"/>
          <w:szCs w:val="26"/>
        </w:rPr>
        <w:t xml:space="preserve">Manuscript</w:t>
      </w:r>
    </w:p>
    <w:tbl>
      <w:tblPr>
        <w:tblW w:type="dxa" w:w="9070"/>
        <w:tblBorders>
          <w:top w:val="single" w:color="E2CDD2" w:sz="4"/>
          <w:left w:val="single" w:color="E2CDD2" w:sz="4"/>
          <w:bottom w:val="single" w:color="E2CDD2" w:sz="4"/>
          <w:right w:val="single" w:color="E2CDD2" w:sz="4"/>
          <w:insideH w:val="single" w:color="E2CDD2" w:sz="4"/>
          <w:insideV w:val="single" w:color="E2CDD2" w:sz="4"/>
        </w:tblBorders>
        <w:tblLayout w:type="fixed"/>
      </w:tblPr>
      <w:tblGrid>
        <w:gridCol w:w="2900"/>
        <w:gridCol w:w="6170"/>
      </w:tblGrid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Article type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[Original article / Review article / Systematic review / Meta-analysis / Short communication / Case report / Letter to the editor / Editorial (invited)]</w:t>
            </w:r>
          </w:p>
        </w:tc>
      </w:tr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Full title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[Full title of the manuscript]</w:t>
            </w:r>
          </w:p>
        </w:tc>
      </w:tr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Short (running) title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[Short title, maximum 50 characters]</w:t>
            </w:r>
          </w:p>
        </w:tc>
      </w:tr>
    </w:tbl>
    <w:p>
      <w:pPr>
        <w:pStyle w:val="Heading1"/>
        <w:keepNext/>
        <w:pBdr>
          <w:bottom w:val="single" w:color="E2CDD2" w:sz="4" w:space="2"/>
        </w:pBdr>
        <w:spacing w:after="160" w:before="36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10"/>
          <w:sz w:val="26"/>
          <w:szCs w:val="26"/>
        </w:rPr>
        <w:t xml:space="preserve">Authors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List all authors in the agreed order. Link each author to an affiliation with a superscript number and give each author's ORCID iD. Mark the corresponding author with an asterisk (*). Add or delete lines as needed.</w:t>
      </w:r>
    </w:p>
    <w:p>
      <w:pPr>
        <w:spacing w:after="80" w:line="300"/>
        <w:ind w:left="0"/>
      </w:pPr>
      <w:r>
        <w:rPr>
          <w:rFonts w:ascii="Calibri" w:cs="Calibri" w:eastAsia="Calibri" w:hAnsi="Calibri"/>
          <w:b/>
          <w:bCs/>
          <w:color w:val="7A1F2E"/>
          <w:sz w:val="18"/>
          <w:szCs w:val="18"/>
        </w:rPr>
        <w:t xml:space="preserve">1  </w:t>
      </w:r>
      <w:r>
        <w:rPr>
          <w:color w:val="2F5D8A"/>
        </w:rPr>
        <w:t xml:space="preserve">[First name(s) and SURNAME of Author 1]</w:t>
      </w:r>
      <w:r>
        <w:rPr>
          <w:color w:val="2F5D8A"/>
          <w:vertAlign w:val="superscript"/>
        </w:rPr>
        <w:t xml:space="preserve">1*</w:t>
      </w:r>
      <w:r>
        <w:rPr>
          <w:rFonts w:ascii="Calibri" w:cs="Calibri" w:eastAsia="Calibri" w:hAnsi="Calibri"/>
          <w:color w:val="6B6F78"/>
          <w:sz w:val="18"/>
          <w:szCs w:val="18"/>
        </w:rPr>
        <w:t xml:space="preserve">   ORCID iD: </w:t>
      </w:r>
      <w:r>
        <w:rPr>
          <w:color w:val="2F5D8A"/>
          <w:sz w:val="22"/>
          <w:szCs w:val="22"/>
        </w:rPr>
        <w:t xml:space="preserve">[0000-0000-0000-0000]</w:t>
      </w:r>
    </w:p>
    <w:p>
      <w:pPr>
        <w:spacing w:after="80" w:line="300"/>
        <w:ind w:left="0"/>
      </w:pPr>
      <w:r>
        <w:rPr>
          <w:rFonts w:ascii="Calibri" w:cs="Calibri" w:eastAsia="Calibri" w:hAnsi="Calibri"/>
          <w:b/>
          <w:bCs/>
          <w:color w:val="7A1F2E"/>
          <w:sz w:val="18"/>
          <w:szCs w:val="18"/>
        </w:rPr>
        <w:t xml:space="preserve">2  </w:t>
      </w:r>
      <w:r>
        <w:rPr>
          <w:color w:val="2F5D8A"/>
        </w:rPr>
        <w:t xml:space="preserve">[First name(s) and SURNAME of Author 2]</w:t>
      </w:r>
      <w:r>
        <w:rPr>
          <w:color w:val="2F5D8A"/>
          <w:vertAlign w:val="superscript"/>
        </w:rPr>
        <w:t xml:space="preserve">2</w:t>
      </w:r>
      <w:r>
        <w:rPr>
          <w:rFonts w:ascii="Calibri" w:cs="Calibri" w:eastAsia="Calibri" w:hAnsi="Calibri"/>
          <w:color w:val="6B6F78"/>
          <w:sz w:val="18"/>
          <w:szCs w:val="18"/>
        </w:rPr>
        <w:t xml:space="preserve">   ORCID iD: </w:t>
      </w:r>
      <w:r>
        <w:rPr>
          <w:color w:val="2F5D8A"/>
          <w:sz w:val="22"/>
          <w:szCs w:val="22"/>
        </w:rPr>
        <w:t xml:space="preserve">[0000-0000-0000-0000]</w:t>
      </w:r>
    </w:p>
    <w:p>
      <w:pPr>
        <w:spacing w:after="80" w:line="300"/>
        <w:ind w:left="0"/>
      </w:pPr>
      <w:r>
        <w:rPr>
          <w:rFonts w:ascii="Calibri" w:cs="Calibri" w:eastAsia="Calibri" w:hAnsi="Calibri"/>
          <w:b/>
          <w:bCs/>
          <w:color w:val="7A1F2E"/>
          <w:sz w:val="18"/>
          <w:szCs w:val="18"/>
        </w:rPr>
        <w:t xml:space="preserve">3  </w:t>
      </w:r>
      <w:r>
        <w:rPr>
          <w:color w:val="2F5D8A"/>
        </w:rPr>
        <w:t xml:space="preserve">[First name(s) and SURNAME of Author 3]</w:t>
      </w:r>
      <w:r>
        <w:rPr>
          <w:color w:val="2F5D8A"/>
          <w:vertAlign w:val="superscript"/>
        </w:rPr>
        <w:t xml:space="preserve">1</w:t>
      </w:r>
      <w:r>
        <w:rPr>
          <w:rFonts w:ascii="Calibri" w:cs="Calibri" w:eastAsia="Calibri" w:hAnsi="Calibri"/>
          <w:color w:val="6B6F78"/>
          <w:sz w:val="18"/>
          <w:szCs w:val="18"/>
        </w:rPr>
        <w:t xml:space="preserve">   ORCID iD: </w:t>
      </w:r>
      <w:r>
        <w:rPr>
          <w:color w:val="2F5D8A"/>
          <w:sz w:val="22"/>
          <w:szCs w:val="22"/>
        </w:rPr>
        <w:t xml:space="preserve">[0000-0000-0000-0000]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Affiliations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For each affiliation give the department, institution, city and country.</w:t>
      </w:r>
    </w:p>
    <w:p>
      <w:pPr>
        <w:spacing w:after="80" w:line="300"/>
      </w:pPr>
      <w:r>
        <w:rPr>
          <w:b/>
          <w:bCs/>
          <w:color w:val="7A1F2E"/>
          <w:vertAlign w:val="superscript"/>
        </w:rPr>
        <w:t xml:space="preserve">1</w:t>
      </w:r>
      <w:r>
        <w:t xml:space="preserve"> </w:t>
      </w:r>
      <w:r>
        <w:rPr>
          <w:color w:val="2F5D8A"/>
        </w:rPr>
        <w:t xml:space="preserve">[Department]</w:t>
      </w:r>
      <w:r>
        <w:t xml:space="preserve">, </w:t>
      </w:r>
      <w:r>
        <w:rPr>
          <w:color w:val="2F5D8A"/>
        </w:rPr>
        <w:t xml:space="preserve">[Institution]</w:t>
      </w:r>
      <w:r>
        <w:t xml:space="preserve">, </w:t>
      </w:r>
      <w:r>
        <w:rPr>
          <w:color w:val="2F5D8A"/>
        </w:rPr>
        <w:t xml:space="preserve">[City]</w:t>
      </w:r>
      <w:r>
        <w:t xml:space="preserve">, </w:t>
      </w:r>
      <w:r>
        <w:rPr>
          <w:color w:val="2F5D8A"/>
        </w:rPr>
        <w:t xml:space="preserve">[Country]</w:t>
      </w:r>
    </w:p>
    <w:p>
      <w:pPr>
        <w:spacing w:after="80" w:line="300"/>
      </w:pPr>
      <w:r>
        <w:rPr>
          <w:b/>
          <w:bCs/>
          <w:color w:val="7A1F2E"/>
          <w:vertAlign w:val="superscript"/>
        </w:rPr>
        <w:t xml:space="preserve">2</w:t>
      </w:r>
      <w:r>
        <w:t xml:space="preserve"> </w:t>
      </w:r>
      <w:r>
        <w:rPr>
          <w:color w:val="2F5D8A"/>
        </w:rPr>
        <w:t xml:space="preserve">[Department]</w:t>
      </w:r>
      <w:r>
        <w:t xml:space="preserve">, </w:t>
      </w:r>
      <w:r>
        <w:rPr>
          <w:color w:val="2F5D8A"/>
        </w:rPr>
        <w:t xml:space="preserve">[Institution]</w:t>
      </w:r>
      <w:r>
        <w:t xml:space="preserve">, </w:t>
      </w:r>
      <w:r>
        <w:rPr>
          <w:color w:val="2F5D8A"/>
        </w:rPr>
        <w:t xml:space="preserve">[City]</w:t>
      </w:r>
      <w:r>
        <w:t xml:space="preserve">, </w:t>
      </w:r>
      <w:r>
        <w:rPr>
          <w:color w:val="2F5D8A"/>
        </w:rPr>
        <w:t xml:space="preserve">[Country]</w:t>
      </w:r>
    </w:p>
    <w:p>
      <w:pPr>
        <w:pStyle w:val="Heading1"/>
        <w:keepNext/>
        <w:pBdr>
          <w:bottom w:val="single" w:color="E2CDD2" w:sz="4" w:space="2"/>
        </w:pBdr>
        <w:spacing w:after="160" w:before="36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10"/>
          <w:sz w:val="26"/>
          <w:szCs w:val="26"/>
        </w:rPr>
        <w:t xml:space="preserve">Corresponding Author</w:t>
      </w:r>
    </w:p>
    <w:tbl>
      <w:tblPr>
        <w:tblW w:type="dxa" w:w="9070"/>
        <w:tblBorders>
          <w:top w:val="single" w:color="E2CDD2" w:sz="4"/>
          <w:left w:val="single" w:color="E2CDD2" w:sz="4"/>
          <w:bottom w:val="single" w:color="E2CDD2" w:sz="4"/>
          <w:right w:val="single" w:color="E2CDD2" w:sz="4"/>
          <w:insideH w:val="single" w:color="E2CDD2" w:sz="4"/>
          <w:insideV w:val="single" w:color="E2CDD2" w:sz="4"/>
        </w:tblBorders>
        <w:tblLayout w:type="fixed"/>
      </w:tblPr>
      <w:tblGrid>
        <w:gridCol w:w="2900"/>
        <w:gridCol w:w="6170"/>
      </w:tblGrid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Name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[Full name of the corresponding author, academic degree(s)]</w:t>
            </w:r>
          </w:p>
        </w:tc>
      </w:tr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Full address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[Department, Institution, street address, postal code, City, Country]</w:t>
            </w:r>
          </w:p>
        </w:tc>
      </w:tr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E-mail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[e-mail address]</w:t>
            </w:r>
          </w:p>
        </w:tc>
      </w:tr>
      <w:tr>
        <w:trPr>
          <w:cantSplit/>
        </w:trPr>
        <w:tc>
          <w:tcPr>
            <w:tcW w:type="dxa" w:w="29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ORCID iD</w:t>
            </w:r>
          </w:p>
        </w:tc>
        <w:tc>
          <w:tcPr>
            <w:tcW w:type="dxa" w:w="61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[0000-0000-0000-0000]</w:t>
            </w:r>
          </w:p>
        </w:tc>
      </w:tr>
    </w:tbl>
    <w:p>
      <w:pPr>
        <w:pStyle w:val="Heading1"/>
        <w:keepNext/>
        <w:pBdr>
          <w:bottom w:val="single" w:color="E2CDD2" w:sz="4" w:space="2"/>
        </w:pBdr>
        <w:spacing w:after="160" w:before="36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10"/>
          <w:sz w:val="26"/>
          <w:szCs w:val="26"/>
        </w:rPr>
        <w:t xml:space="preserve">Manuscript Information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The word count covers the main text only; it excludes the title page, abstract, references, tables and figure legends. The limits for each article type are given in the Instructions for Authors and in the blinded manuscript template.</w:t>
      </w:r>
    </w:p>
    <w:tbl>
      <w:tblPr>
        <w:tblW w:type="dxa" w:w="9070"/>
        <w:tblBorders>
          <w:top w:val="single" w:color="E2CDD2" w:sz="4"/>
          <w:left w:val="single" w:color="E2CDD2" w:sz="4"/>
          <w:bottom w:val="single" w:color="E2CDD2" w:sz="4"/>
          <w:right w:val="single" w:color="E2CDD2" w:sz="4"/>
          <w:insideH w:val="single" w:color="E2CDD2" w:sz="4"/>
          <w:insideV w:val="single" w:color="E2CDD2" w:sz="4"/>
        </w:tblBorders>
        <w:tblLayout w:type="fixed"/>
      </w:tblPr>
      <w:tblGrid>
        <w:gridCol w:w="3600"/>
        <w:gridCol w:w="5470"/>
      </w:tblGrid>
      <w:tr>
        <w:trPr>
          <w:cantSplit/>
        </w:trPr>
        <w:tc>
          <w:tcPr>
            <w:tcW w:type="dxa" w:w="36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Word count of main text</w:t>
            </w:r>
          </w:p>
        </w:tc>
        <w:tc>
          <w:tcPr>
            <w:tcW w:type="dxa" w:w="54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[number]</w:t>
            </w:r>
          </w:p>
        </w:tc>
      </w:tr>
      <w:tr>
        <w:trPr>
          <w:cantSplit/>
        </w:trPr>
        <w:tc>
          <w:tcPr>
            <w:tcW w:type="dxa" w:w="36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Word count of abstract</w:t>
            </w:r>
          </w:p>
        </w:tc>
        <w:tc>
          <w:tcPr>
            <w:tcW w:type="dxa" w:w="54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[number]</w:t>
            </w:r>
          </w:p>
        </w:tc>
      </w:tr>
      <w:tr>
        <w:trPr>
          <w:cantSplit/>
        </w:trPr>
        <w:tc>
          <w:tcPr>
            <w:tcW w:type="dxa" w:w="36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Number of references</w:t>
            </w:r>
          </w:p>
        </w:tc>
        <w:tc>
          <w:tcPr>
            <w:tcW w:type="dxa" w:w="54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[number]</w:t>
            </w:r>
          </w:p>
        </w:tc>
      </w:tr>
      <w:tr>
        <w:trPr>
          <w:cantSplit/>
        </w:trPr>
        <w:tc>
          <w:tcPr>
            <w:tcW w:type="dxa" w:w="36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Number of tables</w:t>
            </w:r>
          </w:p>
        </w:tc>
        <w:tc>
          <w:tcPr>
            <w:tcW w:type="dxa" w:w="54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[number]</w:t>
            </w:r>
          </w:p>
        </w:tc>
      </w:tr>
      <w:tr>
        <w:trPr>
          <w:cantSplit/>
        </w:trPr>
        <w:tc>
          <w:tcPr>
            <w:tcW w:type="dxa" w:w="3600"/>
            <w:shd w:fill="F8F0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A1F2E"/>
                <w:sz w:val="18"/>
                <w:szCs w:val="18"/>
              </w:rPr>
              <w:t xml:space="preserve">Number of figures</w:t>
            </w:r>
          </w:p>
        </w:tc>
        <w:tc>
          <w:tcPr>
            <w:tcW w:type="dxa" w:w="547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left"/>
            </w:pPr>
            <w:r>
              <w:rPr>
                <w:rFonts w:ascii="Times New Roman" w:cs="Times New Roman" w:eastAsia="Times New Roman" w:hAnsi="Times New Roman"/>
                <w:color w:val="2F5D8A"/>
                <w:sz w:val="22"/>
                <w:szCs w:val="22"/>
              </w:rPr>
              <w:t xml:space="preserve">[number]</w:t>
            </w:r>
          </w:p>
        </w:tc>
      </w:tr>
    </w:tbl>
    <w:p>
      <w:pPr>
        <w:pStyle w:val="Heading1"/>
        <w:keepNext/>
        <w:pBdr>
          <w:bottom w:val="single" w:color="E2CDD2" w:sz="4" w:space="2"/>
        </w:pBdr>
        <w:spacing w:after="160" w:before="360" w:line="276"/>
      </w:pPr>
      <w:r>
        <w:rPr>
          <w:rFonts w:ascii="Times New Roman" w:cs="Times New Roman" w:eastAsia="Times New Roman" w:hAnsi="Times New Roman"/>
          <w:b/>
          <w:bCs/>
          <w:smallCaps/>
          <w:color w:val="7A1F2E"/>
          <w:spacing w:val="10"/>
          <w:sz w:val="26"/>
          <w:szCs w:val="26"/>
        </w:rPr>
        <w:t xml:space="preserve">Declarations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Because the manuscript is blinded, all declarations are given here and not in the manuscript file. Keep only the statements that apply.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Ethics approval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Give the name of the ethics committee, the approval number and the date of approval, or explain why ethics approval was not required.</w:t>
      </w:r>
    </w:p>
    <w:p>
      <w:pPr>
        <w:spacing w:after="100" w:before="0" w:line="300"/>
        <w:jc w:val="both"/>
      </w:pPr>
      <w:r>
        <w:t xml:space="preserve">This study was approved by the </w:t>
      </w:r>
      <w:r>
        <w:rPr>
          <w:color w:val="2F5D8A"/>
        </w:rPr>
        <w:t xml:space="preserve">[name of the ethics committee]</w:t>
      </w:r>
      <w:r>
        <w:t xml:space="preserve"> (approval number: </w:t>
      </w:r>
      <w:r>
        <w:rPr>
          <w:color w:val="2F5D8A"/>
        </w:rPr>
        <w:t xml:space="preserve">[number]</w:t>
      </w:r>
      <w:r>
        <w:t xml:space="preserve">; date: </w:t>
      </w:r>
      <w:r>
        <w:rPr>
          <w:color w:val="2F5D8A"/>
        </w:rPr>
        <w:t xml:space="preserve">[DD Month YYYY]</w:t>
      </w:r>
      <w:r>
        <w:t xml:space="preserve">).</w:t>
      </w:r>
    </w:p>
    <w:p>
      <w:pPr>
        <w:spacing w:after="100" w:before="0" w:line="300"/>
        <w:jc w:val="both"/>
      </w:pPr>
      <w:r>
        <w:rPr>
          <w:color w:val="2F5D8A"/>
        </w:rPr>
        <w:t xml:space="preserve">[OR: Ethics approval was not required for this study because reason.]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Informed consent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State how informed consent was obtained (or why it was waived). For case reports, also state that consent for publication was obtained.</w:t>
      </w:r>
    </w:p>
    <w:p>
      <w:pPr>
        <w:spacing w:after="100" w:before="0" w:line="300"/>
        <w:jc w:val="both"/>
      </w:pPr>
      <w:r>
        <w:rPr>
          <w:color w:val="2F5D8A"/>
        </w:rPr>
        <w:t xml:space="preserve">[Written informed consent was obtained from all participants. / Informed consent was waived because reason.]</w:t>
      </w:r>
    </w:p>
    <w:p>
      <w:pPr>
        <w:spacing w:after="100" w:before="0" w:line="300"/>
        <w:jc w:val="both"/>
      </w:pPr>
      <w:r>
        <w:rPr>
          <w:color w:val="2F5D8A"/>
        </w:rPr>
        <w:t xml:space="preserve">[Case reports: Written informed consent for publication of this case report and any accompanying images was obtained from the patient or legal guardian.]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Conflicts of interest</w:t>
      </w:r>
    </w:p>
    <w:p>
      <w:pPr>
        <w:spacing w:after="100" w:before="0" w:line="300"/>
        <w:jc w:val="both"/>
      </w:pPr>
      <w:r>
        <w:rPr>
          <w:color w:val="2F5D8A"/>
        </w:rPr>
        <w:t xml:space="preserve">[The authors declare that they have no conflicts of interest. / Describe all relevant conflicts of interest for each author.]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Funding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Name each funder and give the grant number(s).</w:t>
      </w:r>
    </w:p>
    <w:p>
      <w:pPr>
        <w:spacing w:after="100" w:before="0" w:line="300"/>
        <w:jc w:val="both"/>
      </w:pPr>
      <w:r>
        <w:rPr>
          <w:color w:val="2F5D8A"/>
        </w:rPr>
        <w:t xml:space="preserve">[This work was supported by name of funder (grant number: number). / This research received no specific grant from any funding agency in the public, commercial or not-for-profit sectors.]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Author contributions (CRediT taxonomy)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Describe each author's contribution using the CRediT roles: Conceptualization; Data curation; Formal analysis; Funding acquisition; Investigation; Methodology; Project administration; Resources; Software; Supervision; Validation; Visualization; Writing – original draft; Writing – review &amp; editing.</w:t>
      </w:r>
    </w:p>
    <w:p>
      <w:pPr>
        <w:spacing w:after="100" w:before="0" w:line="300"/>
        <w:jc w:val="both"/>
      </w:pPr>
      <w:r>
        <w:rPr>
          <w:color w:val="2F5D8A"/>
        </w:rPr>
        <w:t xml:space="preserve">[Author initials]</w:t>
      </w:r>
      <w:r>
        <w:t xml:space="preserve">: </w:t>
      </w:r>
      <w:r>
        <w:rPr>
          <w:color w:val="2F5D8A"/>
        </w:rPr>
        <w:t xml:space="preserve">[CRediT roles]</w:t>
      </w:r>
      <w:r>
        <w:t xml:space="preserve">. </w:t>
      </w:r>
      <w:r>
        <w:rPr>
          <w:color w:val="2F5D8A"/>
        </w:rPr>
        <w:t xml:space="preserve">[Author initials]</w:t>
      </w:r>
      <w:r>
        <w:t xml:space="preserve">: </w:t>
      </w:r>
      <w:r>
        <w:rPr>
          <w:color w:val="2F5D8A"/>
        </w:rPr>
        <w:t xml:space="preserve">[CRediT roles]</w:t>
      </w:r>
      <w:r>
        <w:t xml:space="preserve">. All authors read and approved the final manuscript.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Data availability statement</w:t>
      </w:r>
    </w:p>
    <w:p>
      <w:pPr>
        <w:spacing w:after="100" w:before="0" w:line="300"/>
        <w:jc w:val="both"/>
      </w:pPr>
      <w:r>
        <w:rPr>
          <w:color w:val="2F5D8A"/>
        </w:rPr>
        <w:t xml:space="preserve">[The data that support the findings of this study are available from the corresponding author upon reasonable request. / The data are openly available in repository name at DOI or link. / Not applicable.]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Use of generative AI tools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Declare any use of generative AI tools: name and version of the tool and what it was used for. The authors remain fully responsible for the content.</w:t>
      </w:r>
    </w:p>
    <w:p>
      <w:pPr>
        <w:spacing w:after="100" w:before="0" w:line="300"/>
        <w:jc w:val="both"/>
      </w:pPr>
      <w:r>
        <w:rPr>
          <w:color w:val="2F5D8A"/>
        </w:rPr>
        <w:t xml:space="preserve">[No generative AI tools were used in the preparation of this manuscript. / The authors used name and version of the tool for purpose. The authors reviewed and edited the output and take full responsibility for the content of the manuscript.]</w:t>
      </w:r>
    </w:p>
    <w:p>
      <w:pPr>
        <w:pStyle w:val="Heading2"/>
        <w:keepNext/>
        <w:spacing w:after="100" w:before="240" w:line="276"/>
      </w:pPr>
      <w:r>
        <w:rPr>
          <w:rFonts w:ascii="Times New Roman" w:cs="Times New Roman" w:eastAsia="Times New Roman" w:hAnsi="Times New Roman"/>
          <w:b/>
          <w:bCs/>
          <w:i/>
          <w:iCs/>
          <w:color w:val="1F2430"/>
          <w:sz w:val="24"/>
          <w:szCs w:val="24"/>
        </w:rPr>
        <w:t xml:space="preserve">Acknowledgements</w:t>
      </w:r>
    </w:p>
    <w:p>
      <w:pPr>
        <w:pBdr>
          <w:left w:val="single" w:color="7A1F2E" w:sz="18" w:space="8"/>
        </w:pBdr>
        <w:shd w:fill="F8F0F2" w:color="auto" w:val="clear"/>
        <w:spacing w:after="160" w:before="60" w:line="264"/>
        <w:ind w:left="170" w:right="0"/>
        <w:jc w:val="left"/>
      </w:pPr>
      <w:r>
        <w:rPr>
          <w:rFonts w:ascii="Calibri" w:cs="Calibri" w:eastAsia="Calibri" w:hAnsi="Calibri"/>
          <w:b/>
          <w:bCs/>
          <w:color w:val="7A1F2E"/>
          <w:spacing w:val="20"/>
          <w:sz w:val="15"/>
          <w:szCs w:val="15"/>
        </w:rPr>
        <w:t xml:space="preserve">GUIDANCE  </w:t>
      </w:r>
      <w:r>
        <w:rPr>
          <w:rFonts w:ascii="Calibri" w:cs="Calibri" w:eastAsia="Calibri" w:hAnsi="Calibri"/>
          <w:i/>
          <w:iCs/>
          <w:color w:val="6B6F78"/>
          <w:sz w:val="18"/>
          <w:szCs w:val="18"/>
        </w:rPr>
        <w:t xml:space="preserve">Acknowledge people who contributed but do not meet authorship criteria (with their permission), or write "None".</w:t>
      </w:r>
    </w:p>
    <w:p>
      <w:pPr>
        <w:spacing w:after="100" w:before="0" w:line="300"/>
        <w:jc w:val="both"/>
      </w:pPr>
      <w:r>
        <w:rPr>
          <w:color w:val="2F5D8A"/>
        </w:rPr>
        <w:t xml:space="preserve">[Acknowledgements, or None.]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40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UmjFooter"/>
      <w:pBdr>
        <w:top w:val="single" w:color="E2CDD2" w:sz="4" w:space="4"/>
      </w:pBdr>
      <w:tabs>
        <w:tab w:val="right" w:pos="9070"/>
      </w:tabs>
      <w:spacing w:after="0" w:before="0" w:line="240" w:lineRule="auto"/>
      <w:suppressLineNumbers/>
    </w:pPr>
    <w:r>
      <w:rPr>
        <w:rFonts w:ascii="Calibri" w:cs="Calibri" w:eastAsia="Calibri" w:hAnsi="Calibri"/>
        <w:b/>
        <w:bCs/>
        <w:color w:val="7A1F2E"/>
        <w:sz w:val="15"/>
        <w:szCs w:val="15"/>
      </w:rPr>
      <w:t xml:space="preserve">The Ulutas Medical Journal</w:t>
    </w:r>
    <w:r>
      <w:rPr>
        <w:rFonts w:ascii="Calibri" w:cs="Calibri" w:eastAsia="Calibri" w:hAnsi="Calibri"/>
        <w:color w:val="6B6F78"/>
        <w:sz w:val="15"/>
        <w:szCs w:val="15"/>
      </w:rPr>
      <w:t xml:space="preserve">  ·  Title page</w:t>
    </w:r>
    <w:r>
      <w:rPr>
        <w:rFonts w:ascii="Calibri" w:cs="Calibri" w:eastAsia="Calibri" w:hAnsi="Calibri"/>
        <w:sz w:val="15"/>
        <w:szCs w:val="15"/>
      </w:rPr>
      <w:tab/>
    </w:r>
    <w:r>
      <w:rPr>
        <w:rFonts w:ascii="Calibri" w:cs="Calibri" w:eastAsia="Calibri" w:hAnsi="Calibri"/>
        <w:color w:val="6B6F78"/>
        <w:sz w:val="15"/>
        <w:szCs w:val="15"/>
      </w:rPr>
      <w:t xml:space="preserve">Page </w:t>
    </w:r>
    <w:r>
      <w:rPr>
        <w:rFonts w:ascii="Calibri" w:cs="Calibri" w:eastAsia="Calibri" w:hAnsi="Calibri"/>
        <w:b/>
        <w:bCs/>
        <w:color w:val="7A1F2E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6F78"/>
        <w:sz w:val="15"/>
        <w:szCs w:val="15"/>
      </w:rPr>
      <w:t xml:space="preserve"> of </w:t>
    </w:r>
    <w:r>
      <w:rPr>
        <w:rFonts w:ascii="Calibri" w:cs="Calibri" w:eastAsia="Calibri" w:hAnsi="Calibri"/>
        <w:color w:val="6B6F7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600"/>
      <w:gridCol w:w="4470"/>
    </w:tblGrid>
    <w:tr>
      <w:tc>
        <w:tcPr>
          <w:tcW w:type="dxa" w:w="46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bottom"/>
        </w:tcPr>
        <w:p>
          <w:pPr>
            <w:spacing w:after="0" w:line="240" w:lineRule="auto"/>
            <w:suppressLineNumbers/>
          </w:pPr>
          <w:r>
            <w:drawing>
              <wp:inline distT="0" distB="0" distL="0" distR="0">
                <wp:extent cx="1571625" cy="485775"/>
                <wp:effectExtent t="0" r="0" b="0" l="0"/>
                <wp:docPr id="1" name="UMJ logo" descr="Ulutas Medical Journal logo" title="Ulutas Medical Jour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bottom"/>
        </w:tcPr>
        <w:p>
          <w:pPr>
            <w:spacing w:after="0" w:line="240" w:lineRule="auto"/>
            <w:jc w:val="right"/>
            <w:suppressLineNumbers/>
          </w:pPr>
          <w:r>
            <w:rPr>
              <w:rFonts w:ascii="Calibri" w:cs="Calibri" w:eastAsia="Calibri" w:hAnsi="Calibri"/>
              <w:b/>
              <w:bCs/>
              <w:color w:val="7A1F2E"/>
              <w:spacing w:val="30"/>
              <w:sz w:val="15"/>
              <w:szCs w:val="15"/>
            </w:rPr>
            <w:t xml:space="preserve">THE ULUTAS MEDICAL JOURNAL</w:t>
          </w:r>
        </w:p>
        <w:p>
          <w:pPr>
            <w:spacing w:after="0" w:line="240" w:lineRule="auto"/>
            <w:jc w:val="right"/>
            <w:suppressLineNumbers/>
          </w:pPr>
          <w:r>
            <w:rPr>
              <w:rFonts w:ascii="Calibri" w:cs="Calibri" w:eastAsia="Calibri" w:hAnsi="Calibri"/>
              <w:color w:val="6B6F78"/>
              <w:sz w:val="15"/>
              <w:szCs w:val="15"/>
            </w:rPr>
            <w:t xml:space="preserve">ISSN 2149-0430  ·  e-ISSN 2149-388X</w:t>
          </w:r>
        </w:p>
        <w:p>
          <w:pPr>
            <w:spacing w:after="0" w:line="240" w:lineRule="auto"/>
            <w:jc w:val="right"/>
            <w:suppressLineNumbers/>
          </w:pPr>
          <w:r>
            <w:rPr>
              <w:rFonts w:ascii="Calibri" w:cs="Calibri" w:eastAsia="Calibri" w:hAnsi="Calibri"/>
              <w:color w:val="6B6F78"/>
              <w:sz w:val="15"/>
              <w:szCs w:val="15"/>
            </w:rPr>
            <w:t xml:space="preserve">ulutasmedicaljournal.com</w:t>
          </w:r>
        </w:p>
      </w:tc>
    </w:tr>
  </w:tbl>
  <w:p>
    <w:pPr>
      <w:pBdr>
        <w:bottom w:val="single" w:color="7A1F2E" w:sz="8" w:space="1"/>
      </w:pBdr>
      <w:spacing w:after="0" w:line="120" w:lineRule="exact"/>
      <w:suppressLineNumbers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▢"/>
      <w:lvlJc w:val="left"/>
      <w:pPr>
        <w:ind w:left="400" w:hanging="300"/>
      </w:pPr>
      <w:rPr>
        <w:rFonts w:ascii="Segoe UI Symbol" w:cs="Segoe UI Symbol" w:eastAsia="Segoe UI Symbol" w:hAnsi="Segoe UI Symbol"/>
        <w:color w:val="7A1F2E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7A1F2E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2430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UmjFooter">
    <w:name w:val="UMJ Footer"/>
    <w:basedOn w:val="Normal"/>
    <w:rPr>
      <w:rFonts w:ascii="Calibri" w:cs="Calibri" w:eastAsia="Calibri" w:hAnsi="Calibri"/>
      <w:color w:val="6B6F78"/>
      <w:sz w:val="15"/>
      <w:szCs w:val="15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color w:val="7A1F2E"/>
      <w:sz w:val="26"/>
      <w:szCs w:val="2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i/>
      <w:iCs/>
      <w:color w:val="1F243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c53f3ea98473561f278c9f040a904889b0f61c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 template</dc:title>
  <dc:creator>The Ulutas Medical Journal</dc:creator>
  <dc:description>Submission template of The Ulutas Medical Journal</dc:description>
  <cp:lastModifiedBy>Un-named</cp:lastModifiedBy>
  <cp:revision>1</cp:revision>
  <dcterms:created xsi:type="dcterms:W3CDTF">2026-10-16T11:18:13.810Z</dcterms:created>
  <dcterms:modified xsi:type="dcterms:W3CDTF">2026-10-16T11:18:13.810Z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